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10" w:rsidRPr="002158B1" w:rsidRDefault="00382910" w:rsidP="00382910">
      <w:pPr>
        <w:pStyle w:val="Nincstrkz"/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2158B1">
        <w:rPr>
          <w:rFonts w:ascii="Times New Roman" w:hAnsi="Times New Roman" w:cs="Times New Roman"/>
          <w:b/>
          <w:color w:val="FF0000"/>
          <w:sz w:val="72"/>
        </w:rPr>
        <w:t>KIEMELT AJÁNLAT</w:t>
      </w:r>
    </w:p>
    <w:p w:rsidR="00382910" w:rsidRPr="00606192" w:rsidRDefault="005162DE" w:rsidP="00382910">
      <w:pPr>
        <w:pStyle w:val="Nincstrkz"/>
        <w:jc w:val="center"/>
        <w:rPr>
          <w:rFonts w:ascii="Times New Roman" w:hAnsi="Times New Roman" w:cs="Times New Roman"/>
          <w:b/>
          <w:color w:val="1F497D" w:themeColor="text2"/>
          <w:sz w:val="96"/>
        </w:rPr>
      </w:pPr>
      <w:r>
        <w:rPr>
          <w:rFonts w:ascii="Times New Roman" w:hAnsi="Times New Roman" w:cs="Times New Roman"/>
          <w:b/>
          <w:color w:val="1F497D" w:themeColor="text2"/>
          <w:sz w:val="96"/>
        </w:rPr>
        <w:t>CAORLE</w:t>
      </w:r>
    </w:p>
    <w:p w:rsidR="00382910" w:rsidRDefault="005162DE" w:rsidP="00382910">
      <w:pPr>
        <w:pStyle w:val="Nincstrkz"/>
        <w:jc w:val="center"/>
        <w:rPr>
          <w:rFonts w:ascii="Times New Roman" w:hAnsi="Times New Roman" w:cs="Times New Roman"/>
          <w:b/>
          <w:color w:val="228A36"/>
          <w:sz w:val="72"/>
        </w:rPr>
      </w:pPr>
      <w:r>
        <w:rPr>
          <w:rFonts w:ascii="Times New Roman" w:hAnsi="Times New Roman" w:cs="Times New Roman"/>
          <w:b/>
          <w:color w:val="228A36"/>
          <w:sz w:val="72"/>
        </w:rPr>
        <w:t>HOTEL REGINA</w:t>
      </w:r>
      <w:r w:rsidR="00382910" w:rsidRPr="00606192">
        <w:rPr>
          <w:rFonts w:ascii="Times New Roman" w:hAnsi="Times New Roman" w:cs="Times New Roman"/>
          <w:b/>
          <w:color w:val="228A36"/>
          <w:sz w:val="72"/>
        </w:rPr>
        <w:t>***</w:t>
      </w:r>
    </w:p>
    <w:p w:rsidR="00382910" w:rsidRPr="00F428F8" w:rsidRDefault="006851B7" w:rsidP="00F428F8">
      <w:pPr>
        <w:pStyle w:val="Nincstrkz"/>
        <w:rPr>
          <w:rFonts w:ascii="Times New Roman" w:hAnsi="Times New Roman" w:cs="Times New Roman"/>
          <w:b/>
          <w:color w:val="228A36"/>
          <w:sz w:val="24"/>
        </w:rPr>
      </w:pPr>
      <w:r w:rsidRPr="004E5A49">
        <w:rPr>
          <w:noProof/>
          <w:lang w:eastAsia="hu-H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16-Point Star 5" o:spid="_x0000_s1027" type="#_x0000_t59" style="position:absolute;margin-left:-64.8pt;margin-top:178.7pt;width:203pt;height:91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" fillcolor="yellow" strokecolor="red" strokeweight="2pt">
            <v:textbox style="mso-next-textbox:#16-Point Star 5">
              <w:txbxContent>
                <w:p w:rsidR="00382910" w:rsidRPr="00606192" w:rsidRDefault="00382910" w:rsidP="00382910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606192">
                    <w:rPr>
                      <w:b/>
                      <w:color w:val="1F497D" w:themeColor="text2"/>
                      <w:sz w:val="28"/>
                    </w:rPr>
                    <w:t>akár</w:t>
                  </w:r>
                  <w:r w:rsidR="00F428F8">
                    <w:rPr>
                      <w:b/>
                      <w:color w:val="1F497D" w:themeColor="text2"/>
                      <w:sz w:val="28"/>
                    </w:rPr>
                    <w:t xml:space="preserve"> </w:t>
                  </w:r>
                  <w:r w:rsidR="00F428F8">
                    <w:rPr>
                      <w:b/>
                      <w:color w:val="FF0000"/>
                      <w:sz w:val="32"/>
                    </w:rPr>
                    <w:t>2</w:t>
                  </w:r>
                  <w:r w:rsidRPr="00606192">
                    <w:rPr>
                      <w:b/>
                      <w:color w:val="1F497D" w:themeColor="text2"/>
                      <w:sz w:val="28"/>
                    </w:rPr>
                    <w:t xml:space="preserve"> gyermek</w:t>
                  </w:r>
                  <w:r>
                    <w:rPr>
                      <w:b/>
                      <w:color w:val="FF0000"/>
                      <w:sz w:val="28"/>
                    </w:rPr>
                    <w:t xml:space="preserve"> INGYENESEN</w:t>
                  </w:r>
                  <w:r w:rsidR="00F428F8">
                    <w:rPr>
                      <w:b/>
                      <w:color w:val="FF0000"/>
                      <w:sz w:val="28"/>
                    </w:rPr>
                    <w:t>!</w:t>
                  </w:r>
                </w:p>
              </w:txbxContent>
            </v:textbox>
          </v:shape>
        </w:pict>
      </w:r>
      <w:r w:rsidR="005B25C1"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1821815</wp:posOffset>
            </wp:positionV>
            <wp:extent cx="2152650" cy="1438275"/>
            <wp:effectExtent l="133350" t="152400" r="114300" b="142875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rot="420168"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5C1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260985</wp:posOffset>
            </wp:positionV>
            <wp:extent cx="2148840" cy="1435100"/>
            <wp:effectExtent l="114300" t="152400" r="99060" b="12700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rot="403133">
                      <a:off x="0" y="0"/>
                      <a:ext cx="2148840" cy="1435100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8F8">
        <w:rPr>
          <w:rFonts w:ascii="Times New Roman" w:hAnsi="Times New Roman" w:cs="Times New Roman"/>
          <w:b/>
          <w:noProof/>
          <w:color w:val="228A36"/>
          <w:sz w:val="24"/>
          <w:lang w:eastAsia="hu-HU"/>
        </w:rPr>
        <w:drawing>
          <wp:inline distT="0" distB="0" distL="0" distR="0">
            <wp:extent cx="4729108" cy="3149585"/>
            <wp:effectExtent l="57150" t="38100" r="33392" b="1271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108" cy="3149585"/>
                    </a:xfrm>
                    <a:prstGeom prst="rect">
                      <a:avLst/>
                    </a:prstGeom>
                    <a:noFill/>
                    <a:ln w="31750" cmpd="dbl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8F8" w:rsidRPr="00F428F8">
        <w:rPr>
          <w:rFonts w:ascii="Times New Roman" w:hAnsi="Times New Roman" w:cs="Times New Roman"/>
          <w:b/>
          <w:color w:val="228A36"/>
          <w:sz w:val="24"/>
        </w:rPr>
        <w:t xml:space="preserve"> </w:t>
      </w:r>
    </w:p>
    <w:p w:rsidR="00F820F7" w:rsidRPr="002158B1" w:rsidRDefault="00F820F7" w:rsidP="00F820F7">
      <w:pPr>
        <w:pStyle w:val="Nincstrkz"/>
        <w:tabs>
          <w:tab w:val="left" w:pos="2977"/>
          <w:tab w:val="center" w:pos="4820"/>
        </w:tabs>
        <w:rPr>
          <w:b/>
          <w:color w:val="1F497D" w:themeColor="text2"/>
          <w:lang w:eastAsia="hu-HU"/>
        </w:rPr>
      </w:pPr>
    </w:p>
    <w:tbl>
      <w:tblPr>
        <w:tblStyle w:val="Vilgoslista4jellszn"/>
        <w:tblW w:w="1119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632"/>
        <w:gridCol w:w="709"/>
        <w:gridCol w:w="1963"/>
        <w:gridCol w:w="1963"/>
        <w:gridCol w:w="1963"/>
        <w:gridCol w:w="1964"/>
      </w:tblGrid>
      <w:tr w:rsidR="00C30E99" w:rsidRPr="002158B1" w:rsidTr="006851B7">
        <w:trPr>
          <w:cnfStyle w:val="100000000000"/>
          <w:jc w:val="center"/>
        </w:trPr>
        <w:tc>
          <w:tcPr>
            <w:cnfStyle w:val="001000000000"/>
            <w:tcW w:w="2632" w:type="dxa"/>
            <w:shd w:val="clear" w:color="auto" w:fill="943634" w:themeFill="accent2" w:themeFillShade="BF"/>
            <w:vAlign w:val="center"/>
            <w:hideMark/>
          </w:tcPr>
          <w:p w:rsidR="00C30E99" w:rsidRPr="00606192" w:rsidRDefault="00C30E99" w:rsidP="008D3339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606192">
              <w:rPr>
                <w:rFonts w:ascii="Calibri" w:eastAsia="Times New Roman" w:hAnsi="Calibri" w:cs="Arial"/>
                <w:color w:val="FFFFFF"/>
                <w:sz w:val="24"/>
                <w:szCs w:val="20"/>
                <w:lang w:eastAsia="hu-HU"/>
              </w:rPr>
              <w:t xml:space="preserve">Árak </w:t>
            </w:r>
            <w:r w:rsidRPr="00F820F7">
              <w:rPr>
                <w:rFonts w:ascii="Calibri" w:eastAsia="Times New Roman" w:hAnsi="Calibri" w:cs="Arial"/>
                <w:b w:val="0"/>
                <w:color w:val="FFFFFF"/>
                <w:sz w:val="24"/>
                <w:szCs w:val="20"/>
                <w:lang w:eastAsia="hu-HU"/>
              </w:rPr>
              <w:t>(Ft/fő/</w:t>
            </w:r>
            <w:r w:rsidRPr="00F820F7">
              <w:rPr>
                <w:rFonts w:ascii="Calibri" w:eastAsia="Times New Roman" w:hAnsi="Calibri" w:cs="Arial"/>
                <w:b w:val="0"/>
                <w:color w:val="FFFFFF"/>
                <w:sz w:val="24"/>
                <w:szCs w:val="20"/>
                <w:u w:val="single"/>
                <w:lang w:eastAsia="hu-HU"/>
              </w:rPr>
              <w:t>éjszaka</w:t>
            </w:r>
            <w:r w:rsidRPr="00F820F7">
              <w:rPr>
                <w:rFonts w:ascii="Calibri" w:eastAsia="Times New Roman" w:hAnsi="Calibri" w:cs="Arial"/>
                <w:b w:val="0"/>
                <w:color w:val="FFFFFF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709" w:type="dxa"/>
            <w:shd w:val="clear" w:color="auto" w:fill="943634" w:themeFill="accent2" w:themeFillShade="BF"/>
            <w:vAlign w:val="center"/>
            <w:hideMark/>
          </w:tcPr>
          <w:p w:rsidR="00C30E99" w:rsidRPr="00606192" w:rsidRDefault="00C30E99" w:rsidP="008D333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606192">
              <w:rPr>
                <w:rFonts w:ascii="Calibri" w:eastAsia="Times New Roman" w:hAnsi="Calibri" w:cs="Arial"/>
                <w:color w:val="FFFFFF"/>
                <w:sz w:val="24"/>
                <w:szCs w:val="20"/>
                <w:lang w:eastAsia="hu-HU"/>
              </w:rPr>
              <w:t>Ell.</w:t>
            </w:r>
          </w:p>
        </w:tc>
        <w:tc>
          <w:tcPr>
            <w:tcW w:w="1963" w:type="dxa"/>
            <w:shd w:val="clear" w:color="auto" w:fill="943634" w:themeFill="accent2" w:themeFillShade="BF"/>
            <w:vAlign w:val="center"/>
            <w:hideMark/>
          </w:tcPr>
          <w:p w:rsidR="00C30E99" w:rsidRPr="00F820F7" w:rsidRDefault="00C30E99" w:rsidP="00C30E99">
            <w:pPr>
              <w:jc w:val="center"/>
              <w:cnfStyle w:val="100000000000"/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</w:pPr>
            <w:r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  <w:t>08.21-09.11.</w:t>
            </w:r>
          </w:p>
        </w:tc>
        <w:tc>
          <w:tcPr>
            <w:tcW w:w="1963" w:type="dxa"/>
            <w:shd w:val="clear" w:color="auto" w:fill="943634" w:themeFill="accent2" w:themeFillShade="BF"/>
            <w:vAlign w:val="center"/>
            <w:hideMark/>
          </w:tcPr>
          <w:p w:rsidR="00C30E99" w:rsidRPr="00F820F7" w:rsidRDefault="00C30E99" w:rsidP="00306D3F">
            <w:pPr>
              <w:jc w:val="center"/>
              <w:cnfStyle w:val="100000000000"/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</w:pPr>
            <w:r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  <w:t>06.07-06.26.</w:t>
            </w:r>
          </w:p>
        </w:tc>
        <w:tc>
          <w:tcPr>
            <w:tcW w:w="1963" w:type="dxa"/>
            <w:shd w:val="clear" w:color="auto" w:fill="943634" w:themeFill="accent2" w:themeFillShade="BF"/>
            <w:vAlign w:val="center"/>
            <w:hideMark/>
          </w:tcPr>
          <w:p w:rsidR="00C30E99" w:rsidRPr="00F820F7" w:rsidRDefault="00C30E99" w:rsidP="00306D3F">
            <w:pPr>
              <w:jc w:val="center"/>
              <w:cnfStyle w:val="100000000000"/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</w:pPr>
            <w:r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  <w:t>06.26-08.07.</w:t>
            </w:r>
          </w:p>
        </w:tc>
        <w:tc>
          <w:tcPr>
            <w:tcW w:w="1964" w:type="dxa"/>
            <w:shd w:val="clear" w:color="auto" w:fill="943634" w:themeFill="accent2" w:themeFillShade="BF"/>
            <w:vAlign w:val="center"/>
          </w:tcPr>
          <w:p w:rsidR="00C30E99" w:rsidRPr="00827B6E" w:rsidRDefault="00C30E99" w:rsidP="008D333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Cs w:val="20"/>
                <w:lang w:eastAsia="hu-HU"/>
              </w:rPr>
            </w:pPr>
            <w:r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  <w:t>08.07-08.21.</w:t>
            </w:r>
          </w:p>
        </w:tc>
      </w:tr>
      <w:tr w:rsidR="00C30E99" w:rsidRPr="002158B1" w:rsidTr="006851B7">
        <w:trPr>
          <w:cnfStyle w:val="000000100000"/>
          <w:trHeight w:val="255"/>
          <w:jc w:val="center"/>
        </w:trPr>
        <w:tc>
          <w:tcPr>
            <w:cnfStyle w:val="001000000000"/>
            <w:tcW w:w="26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  <w:hideMark/>
          </w:tcPr>
          <w:p w:rsidR="00C30E99" w:rsidRPr="00F820F7" w:rsidRDefault="00C30E99" w:rsidP="008D3339">
            <w:pPr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Standard szoba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  <w:hideMark/>
          </w:tcPr>
          <w:p w:rsidR="00C30E99" w:rsidRPr="00F820F7" w:rsidRDefault="00C30E99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R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  <w:hideMark/>
          </w:tcPr>
          <w:p w:rsidR="00C30E99" w:rsidRDefault="00C30E99" w:rsidP="008D3339">
            <w:pPr>
              <w:jc w:val="center"/>
              <w:cnfStyle w:val="000000100000"/>
              <w:rPr>
                <w:rFonts w:eastAsia="Times New Roman" w:cstheme="minorHAnsi"/>
                <w:b/>
                <w:color w:val="FF0000"/>
                <w:sz w:val="24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0"/>
                <w:lang w:eastAsia="hu-HU"/>
              </w:rPr>
              <w:t>42,70 €</w:t>
            </w:r>
          </w:p>
          <w:p w:rsidR="00C30E99" w:rsidRPr="00F820F7" w:rsidRDefault="00C30E99" w:rsidP="008D3339">
            <w:pPr>
              <w:jc w:val="center"/>
              <w:cnfStyle w:val="000000100000"/>
              <w:rPr>
                <w:rFonts w:eastAsia="Times New Roman" w:cstheme="minorHAnsi"/>
                <w:color w:val="FF0000"/>
                <w:sz w:val="16"/>
                <w:szCs w:val="16"/>
                <w:lang w:eastAsia="hu-HU"/>
              </w:rPr>
            </w:pPr>
            <w:r>
              <w:rPr>
                <w:rFonts w:eastAsia="Times New Roman" w:cstheme="minorHAnsi"/>
                <w:color w:val="FF0000"/>
                <w:sz w:val="18"/>
                <w:szCs w:val="16"/>
                <w:lang w:eastAsia="hu-HU"/>
              </w:rPr>
              <w:t>(kb. 15 60</w:t>
            </w:r>
            <w:r w:rsidRPr="00F820F7">
              <w:rPr>
                <w:rFonts w:eastAsia="Times New Roman" w:cstheme="minorHAnsi"/>
                <w:color w:val="FF0000"/>
                <w:sz w:val="18"/>
                <w:szCs w:val="16"/>
                <w:lang w:eastAsia="hu-HU"/>
              </w:rPr>
              <w:t>0 Ft)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  <w:hideMark/>
          </w:tcPr>
          <w:p w:rsidR="00C30E99" w:rsidRPr="00F820F7" w:rsidRDefault="00C30E99" w:rsidP="008D3339">
            <w:pPr>
              <w:jc w:val="center"/>
              <w:cnfStyle w:val="000000100000"/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>46,70</w:t>
            </w:r>
            <w:r w:rsidRPr="00F820F7"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 xml:space="preserve"> €</w:t>
            </w:r>
          </w:p>
          <w:p w:rsidR="00C30E99" w:rsidRPr="00F820F7" w:rsidRDefault="00C30E99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(kb. 17 10</w:t>
            </w:r>
            <w:r w:rsidRPr="00F820F7"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0 Ft)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  <w:hideMark/>
          </w:tcPr>
          <w:p w:rsidR="00C30E99" w:rsidRPr="00F820F7" w:rsidRDefault="00C30E99" w:rsidP="008D3339">
            <w:pPr>
              <w:jc w:val="center"/>
              <w:cnfStyle w:val="000000100000"/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>49,80</w:t>
            </w:r>
            <w:r w:rsidRPr="00F820F7"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 xml:space="preserve"> €</w:t>
            </w:r>
          </w:p>
          <w:p w:rsidR="00C30E99" w:rsidRPr="00F820F7" w:rsidRDefault="00C30E99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(kb. 18 10</w:t>
            </w:r>
            <w:r w:rsidRPr="00F820F7"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0 Ft)</w:t>
            </w:r>
          </w:p>
        </w:tc>
        <w:tc>
          <w:tcPr>
            <w:tcW w:w="19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30E99" w:rsidRPr="00F820F7" w:rsidRDefault="00C30E99" w:rsidP="008D3339">
            <w:pPr>
              <w:jc w:val="center"/>
              <w:cnfStyle w:val="000000100000"/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 xml:space="preserve">59,70 </w:t>
            </w:r>
            <w:r w:rsidRPr="00F820F7"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>€</w:t>
            </w:r>
          </w:p>
          <w:p w:rsidR="00C30E99" w:rsidRPr="00F820F7" w:rsidRDefault="00C30E99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(kb. 21 800</w:t>
            </w:r>
            <w:r w:rsidRPr="00F820F7"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 xml:space="preserve"> Ft)</w:t>
            </w:r>
          </w:p>
        </w:tc>
      </w:tr>
      <w:tr w:rsidR="00C30E99" w:rsidRPr="00606192" w:rsidTr="006851B7">
        <w:trPr>
          <w:trHeight w:val="255"/>
          <w:jc w:val="center"/>
        </w:trPr>
        <w:tc>
          <w:tcPr>
            <w:cnfStyle w:val="001000000000"/>
            <w:tcW w:w="2632" w:type="dxa"/>
            <w:shd w:val="clear" w:color="auto" w:fill="E5B8B7" w:themeFill="accent2" w:themeFillTint="66"/>
            <w:vAlign w:val="center"/>
            <w:hideMark/>
          </w:tcPr>
          <w:p w:rsidR="00C30E99" w:rsidRPr="00F820F7" w:rsidRDefault="00C30E99" w:rsidP="008D3339">
            <w:pPr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Standard szoba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  <w:hideMark/>
          </w:tcPr>
          <w:p w:rsidR="00C30E99" w:rsidRPr="00F820F7" w:rsidRDefault="00C30E99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FP</w:t>
            </w:r>
          </w:p>
        </w:tc>
        <w:tc>
          <w:tcPr>
            <w:tcW w:w="1963" w:type="dxa"/>
            <w:shd w:val="clear" w:color="auto" w:fill="E5B8B7" w:themeFill="accent2" w:themeFillTint="66"/>
            <w:vAlign w:val="center"/>
            <w:hideMark/>
          </w:tcPr>
          <w:p w:rsidR="00C30E99" w:rsidRPr="00F820F7" w:rsidRDefault="00C30E99" w:rsidP="008D3339">
            <w:pPr>
              <w:jc w:val="center"/>
              <w:cnfStyle w:val="000000000000"/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>56,80</w:t>
            </w:r>
            <w:r w:rsidRPr="00F820F7"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 xml:space="preserve"> €</w:t>
            </w:r>
          </w:p>
          <w:p w:rsidR="00C30E99" w:rsidRPr="00F820F7" w:rsidRDefault="00C30E99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(kb. 20 7</w:t>
            </w:r>
            <w:r w:rsidRPr="00F820F7"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00 Ft)</w:t>
            </w:r>
          </w:p>
        </w:tc>
        <w:tc>
          <w:tcPr>
            <w:tcW w:w="1963" w:type="dxa"/>
            <w:shd w:val="clear" w:color="auto" w:fill="E5B8B7" w:themeFill="accent2" w:themeFillTint="66"/>
            <w:vAlign w:val="center"/>
            <w:hideMark/>
          </w:tcPr>
          <w:p w:rsidR="00C30E99" w:rsidRPr="00F820F7" w:rsidRDefault="00C30E99" w:rsidP="008D3339">
            <w:pPr>
              <w:jc w:val="center"/>
              <w:cnfStyle w:val="000000000000"/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>60,9</w:t>
            </w:r>
            <w:r w:rsidRPr="00F820F7"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>0 €</w:t>
            </w:r>
          </w:p>
          <w:p w:rsidR="00C30E99" w:rsidRPr="00F820F7" w:rsidRDefault="00C30E99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(kb. 22 2</w:t>
            </w:r>
            <w:r w:rsidRPr="00F820F7"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00 Ft)</w:t>
            </w:r>
          </w:p>
        </w:tc>
        <w:tc>
          <w:tcPr>
            <w:tcW w:w="1963" w:type="dxa"/>
            <w:shd w:val="clear" w:color="auto" w:fill="E5B8B7" w:themeFill="accent2" w:themeFillTint="66"/>
            <w:vAlign w:val="center"/>
            <w:hideMark/>
          </w:tcPr>
          <w:p w:rsidR="00C30E99" w:rsidRPr="00F820F7" w:rsidRDefault="00C30E99" w:rsidP="008D3339">
            <w:pPr>
              <w:jc w:val="center"/>
              <w:cnfStyle w:val="000000000000"/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>64,0</w:t>
            </w:r>
            <w:r w:rsidRPr="00F820F7"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>0 €</w:t>
            </w:r>
          </w:p>
          <w:p w:rsidR="00C30E99" w:rsidRPr="00F820F7" w:rsidRDefault="00C30E99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(kb. 23 3</w:t>
            </w:r>
            <w:r w:rsidRPr="00F820F7"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00 Ft)</w:t>
            </w:r>
          </w:p>
        </w:tc>
        <w:tc>
          <w:tcPr>
            <w:tcW w:w="1964" w:type="dxa"/>
            <w:shd w:val="clear" w:color="auto" w:fill="E5B8B7" w:themeFill="accent2" w:themeFillTint="66"/>
            <w:vAlign w:val="center"/>
          </w:tcPr>
          <w:p w:rsidR="00C30E99" w:rsidRPr="00F820F7" w:rsidRDefault="00C30E99" w:rsidP="00C30E99">
            <w:pPr>
              <w:jc w:val="center"/>
              <w:cnfStyle w:val="000000000000"/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</w:pPr>
            <w:r w:rsidRPr="00F820F7"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>73,90 €</w:t>
            </w:r>
          </w:p>
          <w:p w:rsidR="00C30E99" w:rsidRPr="00F820F7" w:rsidRDefault="00C30E99" w:rsidP="00C30E9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(kb. 26 900 Ft)</w:t>
            </w:r>
          </w:p>
        </w:tc>
      </w:tr>
      <w:tr w:rsidR="00C30E99" w:rsidRPr="00606192" w:rsidTr="006851B7">
        <w:trPr>
          <w:cnfStyle w:val="000000100000"/>
          <w:trHeight w:val="255"/>
          <w:jc w:val="center"/>
        </w:trPr>
        <w:tc>
          <w:tcPr>
            <w:cnfStyle w:val="001000000000"/>
            <w:tcW w:w="334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  <w:hideMark/>
          </w:tcPr>
          <w:p w:rsidR="00C30E99" w:rsidRPr="00F820F7" w:rsidRDefault="00C30E99" w:rsidP="00F820F7">
            <w:pPr>
              <w:rPr>
                <w:rFonts w:eastAsia="Times New Roman" w:cstheme="minorHAnsi"/>
                <w:b w:val="0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Érkezés: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  <w:hideMark/>
          </w:tcPr>
          <w:p w:rsidR="00C30E99" w:rsidRPr="00F820F7" w:rsidRDefault="00C30E99" w:rsidP="00F47D53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naponta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  <w:hideMark/>
          </w:tcPr>
          <w:p w:rsidR="00C30E99" w:rsidRPr="00F820F7" w:rsidRDefault="00C30E99" w:rsidP="00F47D53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naponta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  <w:hideMark/>
          </w:tcPr>
          <w:p w:rsidR="00C30E99" w:rsidRPr="00F820F7" w:rsidRDefault="00C30E99" w:rsidP="00F47D53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naponta</w:t>
            </w:r>
          </w:p>
        </w:tc>
        <w:tc>
          <w:tcPr>
            <w:tcW w:w="19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C30E99" w:rsidRPr="00F820F7" w:rsidRDefault="00C30E99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vas</w:t>
            </w:r>
            <w:r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árnap</w:t>
            </w:r>
          </w:p>
        </w:tc>
      </w:tr>
      <w:tr w:rsidR="00C30E99" w:rsidRPr="00606192" w:rsidTr="006851B7">
        <w:trPr>
          <w:trHeight w:val="255"/>
          <w:jc w:val="center"/>
        </w:trPr>
        <w:tc>
          <w:tcPr>
            <w:cnfStyle w:val="001000000000"/>
            <w:tcW w:w="3341" w:type="dxa"/>
            <w:gridSpan w:val="2"/>
            <w:shd w:val="clear" w:color="auto" w:fill="E5B8B7" w:themeFill="accent2" w:themeFillTint="66"/>
            <w:vAlign w:val="center"/>
          </w:tcPr>
          <w:p w:rsidR="00C30E99" w:rsidRPr="00F820F7" w:rsidRDefault="00C30E99" w:rsidP="001F7A8D">
            <w:pPr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Min</w:t>
            </w:r>
            <w:r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imum</w:t>
            </w: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 xml:space="preserve"> tartkódás:</w:t>
            </w:r>
          </w:p>
        </w:tc>
        <w:tc>
          <w:tcPr>
            <w:tcW w:w="1963" w:type="dxa"/>
            <w:shd w:val="clear" w:color="auto" w:fill="E5B8B7" w:themeFill="accent2" w:themeFillTint="66"/>
            <w:vAlign w:val="center"/>
          </w:tcPr>
          <w:p w:rsidR="00C30E99" w:rsidRPr="00F820F7" w:rsidRDefault="00C30E99" w:rsidP="00DF3DB6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5</w:t>
            </w: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 xml:space="preserve"> éjszaka</w:t>
            </w:r>
          </w:p>
        </w:tc>
        <w:tc>
          <w:tcPr>
            <w:tcW w:w="1963" w:type="dxa"/>
            <w:shd w:val="clear" w:color="auto" w:fill="E5B8B7" w:themeFill="accent2" w:themeFillTint="66"/>
            <w:vAlign w:val="center"/>
          </w:tcPr>
          <w:p w:rsidR="00C30E99" w:rsidRPr="00F820F7" w:rsidRDefault="00C30E99" w:rsidP="00DF3DB6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3 éjszaka</w:t>
            </w:r>
          </w:p>
        </w:tc>
        <w:tc>
          <w:tcPr>
            <w:tcW w:w="1963" w:type="dxa"/>
            <w:shd w:val="clear" w:color="auto" w:fill="E5B8B7" w:themeFill="accent2" w:themeFillTint="66"/>
            <w:vAlign w:val="center"/>
          </w:tcPr>
          <w:p w:rsidR="00C30E99" w:rsidRPr="00F820F7" w:rsidRDefault="00C30E99" w:rsidP="00DF3DB6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5 éjszaka</w:t>
            </w:r>
          </w:p>
        </w:tc>
        <w:tc>
          <w:tcPr>
            <w:tcW w:w="1964" w:type="dxa"/>
            <w:shd w:val="clear" w:color="auto" w:fill="E5B8B7" w:themeFill="accent2" w:themeFillTint="66"/>
            <w:vAlign w:val="center"/>
          </w:tcPr>
          <w:p w:rsidR="00C30E99" w:rsidRPr="00F820F7" w:rsidRDefault="00C30E99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7 éjszaka</w:t>
            </w:r>
          </w:p>
        </w:tc>
      </w:tr>
    </w:tbl>
    <w:p w:rsidR="00C30E99" w:rsidRPr="00C30E99" w:rsidRDefault="00C30E99" w:rsidP="00382910">
      <w:pPr>
        <w:pStyle w:val="Nincstrkz"/>
        <w:jc w:val="center"/>
        <w:rPr>
          <w:i/>
          <w:color w:val="1F497D" w:themeColor="text2"/>
        </w:rPr>
      </w:pPr>
      <w:r w:rsidRPr="00C30E99">
        <w:rPr>
          <w:i/>
          <w:color w:val="1F497D" w:themeColor="text2"/>
        </w:rPr>
        <w:t>03.27-06.07. és 09.11-10.03. között csak reggelis ellátás foglalható, árak foglalási rendszerünkben!</w:t>
      </w:r>
    </w:p>
    <w:p w:rsidR="00382910" w:rsidRDefault="00F820F7" w:rsidP="00382910">
      <w:pPr>
        <w:pStyle w:val="Nincstrkz"/>
        <w:jc w:val="center"/>
        <w:rPr>
          <w:color w:val="1F497D" w:themeColor="text2"/>
        </w:rPr>
      </w:pPr>
      <w:r>
        <w:rPr>
          <w:b/>
          <w:color w:val="1F497D" w:themeColor="text2"/>
        </w:rPr>
        <w:t>3-4. fő</w:t>
      </w:r>
      <w:r w:rsidR="00382910" w:rsidRPr="002158B1">
        <w:rPr>
          <w:b/>
          <w:color w:val="1F497D" w:themeColor="text2"/>
        </w:rPr>
        <w:t>:</w:t>
      </w:r>
      <w:r>
        <w:rPr>
          <w:b/>
          <w:color w:val="1F497D" w:themeColor="text2"/>
        </w:rPr>
        <w:t xml:space="preserve"> </w:t>
      </w:r>
      <w:r w:rsidR="00382910" w:rsidRPr="00827B6E">
        <w:rPr>
          <w:b/>
          <w:color w:val="FF0000"/>
          <w:sz w:val="28"/>
        </w:rPr>
        <w:t>0-6,99 évig -100 %</w:t>
      </w:r>
      <w:r>
        <w:rPr>
          <w:color w:val="1F497D" w:themeColor="text2"/>
        </w:rPr>
        <w:t>, 7-13,99 évig -50 %, 14</w:t>
      </w:r>
      <w:r w:rsidR="00382910" w:rsidRPr="002158B1">
        <w:rPr>
          <w:color w:val="1F497D" w:themeColor="text2"/>
        </w:rPr>
        <w:t xml:space="preserve"> </w:t>
      </w:r>
      <w:r>
        <w:rPr>
          <w:color w:val="1F497D" w:themeColor="text2"/>
        </w:rPr>
        <w:t>éves kortól -10</w:t>
      </w:r>
      <w:r w:rsidR="00382910" w:rsidRPr="002158B1">
        <w:rPr>
          <w:color w:val="1F497D" w:themeColor="text2"/>
        </w:rPr>
        <w:t xml:space="preserve"> %.</w:t>
      </w:r>
    </w:p>
    <w:p w:rsidR="00F820F7" w:rsidRDefault="00F820F7" w:rsidP="00382910">
      <w:pPr>
        <w:pStyle w:val="Nincstrkz"/>
        <w:jc w:val="center"/>
        <w:rPr>
          <w:color w:val="1F497D" w:themeColor="text2"/>
        </w:rPr>
      </w:pPr>
    </w:p>
    <w:p w:rsidR="00F820F7" w:rsidRPr="00F428F8" w:rsidRDefault="00F428F8" w:rsidP="00382910">
      <w:pPr>
        <w:pStyle w:val="Nincstrkz"/>
        <w:jc w:val="center"/>
        <w:rPr>
          <w:color w:val="002060"/>
          <w:sz w:val="28"/>
          <w:szCs w:val="28"/>
        </w:rPr>
      </w:pPr>
      <w:r w:rsidRPr="00F428F8">
        <w:rPr>
          <w:b/>
          <w:color w:val="1F497D" w:themeColor="text2"/>
          <w:sz w:val="28"/>
          <w:szCs w:val="28"/>
        </w:rPr>
        <w:t>Előfoglalási kedvezmény</w:t>
      </w:r>
      <w:r w:rsidR="00F820F7" w:rsidRPr="00F428F8">
        <w:rPr>
          <w:b/>
          <w:color w:val="1F497D" w:themeColor="text2"/>
          <w:sz w:val="28"/>
          <w:szCs w:val="28"/>
        </w:rPr>
        <w:t>:</w:t>
      </w:r>
      <w:r w:rsidR="00F820F7" w:rsidRPr="00F428F8">
        <w:rPr>
          <w:color w:val="1F497D" w:themeColor="text2"/>
          <w:sz w:val="28"/>
          <w:szCs w:val="28"/>
        </w:rPr>
        <w:t xml:space="preserve"> </w:t>
      </w:r>
      <w:r w:rsidR="00F820F7" w:rsidRPr="00F428F8">
        <w:rPr>
          <w:b/>
          <w:color w:val="FF0000"/>
          <w:sz w:val="28"/>
          <w:szCs w:val="28"/>
        </w:rPr>
        <w:t>-</w:t>
      </w:r>
      <w:r w:rsidR="00C30E99">
        <w:rPr>
          <w:b/>
          <w:color w:val="FF0000"/>
          <w:sz w:val="28"/>
          <w:szCs w:val="28"/>
        </w:rPr>
        <w:t>3</w:t>
      </w:r>
      <w:r w:rsidR="00F820F7" w:rsidRPr="00F428F8">
        <w:rPr>
          <w:b/>
          <w:color w:val="FF0000"/>
          <w:sz w:val="28"/>
          <w:szCs w:val="28"/>
        </w:rPr>
        <w:t xml:space="preserve"> %</w:t>
      </w:r>
      <w:r>
        <w:rPr>
          <w:color w:val="FF0000"/>
          <w:sz w:val="28"/>
          <w:szCs w:val="28"/>
        </w:rPr>
        <w:t xml:space="preserve"> </w:t>
      </w:r>
      <w:r w:rsidR="00C30E99">
        <w:rPr>
          <w:color w:val="002060"/>
          <w:sz w:val="28"/>
          <w:szCs w:val="28"/>
        </w:rPr>
        <w:t>2021. április 29</w:t>
      </w:r>
      <w:r w:rsidRPr="00F428F8">
        <w:rPr>
          <w:color w:val="002060"/>
          <w:sz w:val="28"/>
          <w:szCs w:val="28"/>
        </w:rPr>
        <w:t>-ig történő foglalás esetén.</w:t>
      </w:r>
    </w:p>
    <w:p w:rsidR="00382910" w:rsidRPr="002158B1" w:rsidRDefault="00382910" w:rsidP="00382910">
      <w:pPr>
        <w:pStyle w:val="Nincstrkz"/>
      </w:pPr>
    </w:p>
    <w:p w:rsidR="00382910" w:rsidRDefault="00382910" w:rsidP="00382910">
      <w:pPr>
        <w:pStyle w:val="Nincstrkz"/>
        <w:jc w:val="center"/>
        <w:rPr>
          <w:color w:val="1F497D" w:themeColor="text2"/>
        </w:rPr>
      </w:pPr>
      <w:r w:rsidRPr="00F428F8">
        <w:rPr>
          <w:b/>
          <w:color w:val="1F497D" w:themeColor="text2"/>
          <w:u w:val="single"/>
        </w:rPr>
        <w:t>Az ár tartalmazza:</w:t>
      </w:r>
      <w:r w:rsidR="00F820F7" w:rsidRPr="00F820F7">
        <w:rPr>
          <w:b/>
          <w:color w:val="1F497D" w:themeColor="text2"/>
        </w:rPr>
        <w:t xml:space="preserve"> </w:t>
      </w:r>
      <w:r w:rsidRPr="00923559">
        <w:rPr>
          <w:color w:val="1F497D" w:themeColor="text2"/>
        </w:rPr>
        <w:t>szállás</w:t>
      </w:r>
      <w:r w:rsidR="00F820F7">
        <w:rPr>
          <w:color w:val="1F497D" w:themeColor="text2"/>
        </w:rPr>
        <w:t xml:space="preserve">, választott ellátás, Wifi, </w:t>
      </w:r>
      <w:r w:rsidR="00C30E99">
        <w:rPr>
          <w:color w:val="1F497D" w:themeColor="text2"/>
        </w:rPr>
        <w:t xml:space="preserve">kerékpár használat (a készlet erejéig), </w:t>
      </w:r>
      <w:r w:rsidR="00F820F7">
        <w:rPr>
          <w:color w:val="1F497D" w:themeColor="text2"/>
        </w:rPr>
        <w:t>strandszerviz, parkolás (a szabad helyek függvényében)</w:t>
      </w:r>
      <w:r w:rsidRPr="00923559">
        <w:rPr>
          <w:color w:val="1F497D" w:themeColor="text2"/>
        </w:rPr>
        <w:t>.</w:t>
      </w:r>
    </w:p>
    <w:p w:rsidR="00382910" w:rsidRDefault="00382910" w:rsidP="00382910">
      <w:pPr>
        <w:pStyle w:val="Nincstrkz"/>
        <w:jc w:val="center"/>
        <w:rPr>
          <w:b/>
          <w:color w:val="1F497D" w:themeColor="text2"/>
        </w:rPr>
      </w:pPr>
    </w:p>
    <w:p w:rsidR="00F428F8" w:rsidRDefault="00382910" w:rsidP="00382910">
      <w:pPr>
        <w:pStyle w:val="Nincstrkz"/>
        <w:jc w:val="center"/>
        <w:rPr>
          <w:color w:val="1F497D" w:themeColor="text2"/>
        </w:rPr>
      </w:pPr>
      <w:r w:rsidRPr="00ED76BB">
        <w:rPr>
          <w:b/>
          <w:color w:val="FF0000"/>
        </w:rPr>
        <w:t>idegenforgalmi adó</w:t>
      </w:r>
      <w:r w:rsidR="00F428F8">
        <w:rPr>
          <w:b/>
          <w:color w:val="1F497D" w:themeColor="text2"/>
        </w:rPr>
        <w:t xml:space="preserve"> a helyszínen fizetendő</w:t>
      </w:r>
      <w:r w:rsidRPr="002158B1">
        <w:rPr>
          <w:b/>
          <w:color w:val="1F497D" w:themeColor="text2"/>
        </w:rPr>
        <w:t xml:space="preserve">: </w:t>
      </w:r>
      <w:r w:rsidR="00C30E99">
        <w:rPr>
          <w:color w:val="1F497D" w:themeColor="text2"/>
        </w:rPr>
        <w:t>kb. 1,00 €/fő/nap (12 éves kortól, max. 7</w:t>
      </w:r>
      <w:r w:rsidR="00F428F8">
        <w:rPr>
          <w:color w:val="1F497D" w:themeColor="text2"/>
        </w:rPr>
        <w:t xml:space="preserve"> egymást követő éjszakára).</w:t>
      </w:r>
    </w:p>
    <w:p w:rsidR="00382910" w:rsidRDefault="00382910" w:rsidP="00382910">
      <w:pPr>
        <w:pStyle w:val="Nincstrkz"/>
        <w:jc w:val="center"/>
        <w:rPr>
          <w:color w:val="1F497D" w:themeColor="text2"/>
        </w:rPr>
      </w:pPr>
      <w:r w:rsidRPr="00ED76BB">
        <w:rPr>
          <w:b/>
          <w:color w:val="FF0000"/>
        </w:rPr>
        <w:t>Utazás:</w:t>
      </w:r>
      <w:r w:rsidRPr="002158B1">
        <w:rPr>
          <w:b/>
          <w:color w:val="1F497D" w:themeColor="text2"/>
        </w:rPr>
        <w:t xml:space="preserve"> </w:t>
      </w:r>
      <w:r>
        <w:rPr>
          <w:color w:val="1F497D" w:themeColor="text2"/>
        </w:rPr>
        <w:t>egyénileg</w:t>
      </w:r>
      <w:r w:rsidR="00F820F7">
        <w:rPr>
          <w:color w:val="1F497D" w:themeColor="text2"/>
        </w:rPr>
        <w:t>.</w:t>
      </w:r>
      <w:r w:rsidR="00F428F8">
        <w:rPr>
          <w:color w:val="1F497D" w:themeColor="text2"/>
        </w:rPr>
        <w:t xml:space="preserve"> </w:t>
      </w:r>
      <w:r w:rsidR="00F820F7">
        <w:rPr>
          <w:b/>
          <w:color w:val="1F497D" w:themeColor="text2"/>
        </w:rPr>
        <w:t xml:space="preserve">Buszjegy: </w:t>
      </w:r>
      <w:r w:rsidR="00ED76BB" w:rsidRPr="00ED76BB">
        <w:rPr>
          <w:color w:val="1F497D" w:themeColor="text2"/>
        </w:rPr>
        <w:t>69 €</w:t>
      </w:r>
      <w:r w:rsidR="00ED76BB">
        <w:rPr>
          <w:color w:val="1F497D" w:themeColor="text2"/>
        </w:rPr>
        <w:t>/fő vagy 25 000 Ft</w:t>
      </w:r>
      <w:r w:rsidR="00F820F7">
        <w:rPr>
          <w:color w:val="1F497D" w:themeColor="text2"/>
        </w:rPr>
        <w:t xml:space="preserve">/fő (szombati váltással, </w:t>
      </w:r>
      <w:r w:rsidR="00ED76BB">
        <w:rPr>
          <w:color w:val="1F497D" w:themeColor="text2"/>
        </w:rPr>
        <w:t>2021.06.19-09.10. között</w:t>
      </w:r>
      <w:r w:rsidR="00F820F7">
        <w:rPr>
          <w:color w:val="1F497D" w:themeColor="text2"/>
        </w:rPr>
        <w:t>).</w:t>
      </w:r>
    </w:p>
    <w:p w:rsidR="00F428F8" w:rsidRDefault="00F428F8" w:rsidP="00382910">
      <w:pPr>
        <w:pStyle w:val="Nincstrkz"/>
        <w:jc w:val="center"/>
        <w:rPr>
          <w:color w:val="1F497D" w:themeColor="text2"/>
        </w:rPr>
      </w:pPr>
    </w:p>
    <w:p w:rsidR="00F428F8" w:rsidRPr="00F428F8" w:rsidRDefault="00F428F8" w:rsidP="00382910">
      <w:pPr>
        <w:pStyle w:val="Nincstrkz"/>
        <w:jc w:val="center"/>
        <w:rPr>
          <w:color w:val="1F497D" w:themeColor="text2"/>
          <w:sz w:val="24"/>
        </w:rPr>
      </w:pPr>
      <w:r>
        <w:rPr>
          <w:b/>
          <w:color w:val="FF0000"/>
          <w:sz w:val="24"/>
          <w:u w:val="single"/>
        </w:rPr>
        <w:t>KÖTBÉRMENTES LEMONDÁS</w:t>
      </w:r>
      <w:r w:rsidRPr="00F428F8">
        <w:rPr>
          <w:b/>
          <w:color w:val="FF0000"/>
          <w:sz w:val="24"/>
          <w:u w:val="single"/>
        </w:rPr>
        <w:t>:</w:t>
      </w:r>
      <w:r w:rsidRPr="00F428F8">
        <w:rPr>
          <w:b/>
          <w:color w:val="FF0000"/>
          <w:sz w:val="24"/>
        </w:rPr>
        <w:t xml:space="preserve"> </w:t>
      </w:r>
      <w:r w:rsidRPr="00F428F8">
        <w:rPr>
          <w:color w:val="1F497D" w:themeColor="text2"/>
          <w:sz w:val="24"/>
        </w:rPr>
        <w:t xml:space="preserve">érkezés előtt </w:t>
      </w:r>
      <w:r w:rsidRPr="00ED76BB">
        <w:rPr>
          <w:b/>
          <w:color w:val="FF0000"/>
          <w:sz w:val="24"/>
        </w:rPr>
        <w:t>9.</w:t>
      </w:r>
      <w:r w:rsidRPr="00F428F8">
        <w:rPr>
          <w:color w:val="1F497D" w:themeColor="text2"/>
          <w:sz w:val="24"/>
        </w:rPr>
        <w:t xml:space="preserve"> napig!</w:t>
      </w:r>
    </w:p>
    <w:sectPr w:rsidR="00F428F8" w:rsidRPr="00F428F8" w:rsidSect="00E17C7C">
      <w:headerReference w:type="default" r:id="rId10"/>
      <w:footerReference w:type="default" r:id="rId11"/>
      <w:type w:val="continuous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90" w:rsidRDefault="00141590" w:rsidP="000377B5">
      <w:pPr>
        <w:spacing w:after="0" w:line="240" w:lineRule="auto"/>
      </w:pPr>
      <w:r>
        <w:separator/>
      </w:r>
    </w:p>
  </w:endnote>
  <w:endnote w:type="continuationSeparator" w:id="1">
    <w:p w:rsidR="00141590" w:rsidRDefault="00141590" w:rsidP="0003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7C" w:rsidRPr="00E17C7C" w:rsidRDefault="004E5A49" w:rsidP="00E17C7C">
    <w:pPr>
      <w:pStyle w:val="llb"/>
      <w:jc w:val="right"/>
      <w:rPr>
        <w:color w:val="1F497D" w:themeColor="text2"/>
      </w:rPr>
    </w:pPr>
    <w:r>
      <w:rPr>
        <w:noProof/>
        <w:color w:val="1F497D" w:themeColor="text2"/>
        <w:lang w:eastAsia="hu-HU"/>
      </w:rPr>
      <w:pict>
        <v:line id="Egyenes összekötő 7" o:spid="_x0000_s4097" style="position:absolute;left:0;text-align:left;flip:y;z-index:251664384;visibility:visible;mso-width-relative:margin;mso-height-relative:margin" from="-38.25pt,0" to="56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" strokecolor="#4579b8 [3044]" strokeweight="2.25pt"/>
      </w:pict>
    </w:r>
    <w:r w:rsidR="00E17C7C">
      <w:rPr>
        <w:color w:val="1F497D" w:themeColor="text2"/>
      </w:rPr>
      <w:t>E</w:t>
    </w:r>
    <w:r w:rsidR="00E17C7C" w:rsidRPr="00E17C7C">
      <w:rPr>
        <w:color w:val="1F497D" w:themeColor="text2"/>
      </w:rPr>
      <w:t>ngedélyszám: U-001222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90" w:rsidRDefault="00141590" w:rsidP="000377B5">
      <w:pPr>
        <w:spacing w:after="0" w:line="240" w:lineRule="auto"/>
      </w:pPr>
      <w:r>
        <w:separator/>
      </w:r>
    </w:p>
  </w:footnote>
  <w:footnote w:type="continuationSeparator" w:id="1">
    <w:p w:rsidR="00141590" w:rsidRDefault="00141590" w:rsidP="0003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A5" w:rsidRPr="00D122BD" w:rsidRDefault="000F1BA5" w:rsidP="00D122BD">
    <w:pPr>
      <w:pStyle w:val="lfej"/>
      <w:tabs>
        <w:tab w:val="left" w:pos="4536"/>
      </w:tabs>
      <w:rPr>
        <w:b/>
        <w:color w:val="FF0000"/>
        <w:sz w:val="40"/>
      </w:rPr>
    </w:pPr>
    <w:r w:rsidRPr="00D122BD">
      <w:rPr>
        <w:b/>
        <w:noProof/>
        <w:color w:val="FF0000"/>
        <w:sz w:val="40"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-81915</wp:posOffset>
          </wp:positionV>
          <wp:extent cx="3065145" cy="1068705"/>
          <wp:effectExtent l="0" t="0" r="0" b="0"/>
          <wp:wrapNone/>
          <wp:docPr id="6" name="Kép 6" descr="Varis Travel utazási ir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is Travel utazási ir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22BD">
      <w:rPr>
        <w:b/>
        <w:color w:val="FF0000"/>
        <w:sz w:val="40"/>
      </w:rPr>
      <w:tab/>
      <w:t>VARIS TRAVEL UTAZÁSI IRODA</w:t>
    </w:r>
  </w:p>
  <w:p w:rsidR="000F1BA5" w:rsidRPr="00EC7DD4" w:rsidRDefault="000F1BA5" w:rsidP="00D122BD">
    <w:pPr>
      <w:pStyle w:val="lfej"/>
      <w:tabs>
        <w:tab w:val="left" w:pos="4536"/>
      </w:tabs>
      <w:rPr>
        <w:color w:val="1F497D" w:themeColor="text2"/>
      </w:rPr>
    </w:pPr>
    <w:r>
      <w:tab/>
    </w:r>
    <w:r w:rsidR="00A021AA">
      <w:rPr>
        <w:color w:val="1F497D" w:themeColor="text2"/>
      </w:rPr>
      <w:t>1117 Budapest, Szerémi sor 12/A 4. em. 19.</w:t>
    </w:r>
  </w:p>
  <w:p w:rsidR="00A021AA" w:rsidRDefault="00A021AA" w:rsidP="00A021AA">
    <w:pPr>
      <w:pStyle w:val="lfej"/>
      <w:tabs>
        <w:tab w:val="clear" w:pos="9072"/>
        <w:tab w:val="left" w:pos="4536"/>
        <w:tab w:val="left" w:pos="7380"/>
      </w:tabs>
      <w:rPr>
        <w:color w:val="1F497D" w:themeColor="text2"/>
      </w:rPr>
    </w:pPr>
    <w:r>
      <w:rPr>
        <w:color w:val="1F497D" w:themeColor="text2"/>
      </w:rPr>
      <w:tab/>
      <w:t>Mobil: +36 70 677 9921</w:t>
    </w:r>
  </w:p>
  <w:p w:rsidR="000F1BA5" w:rsidRPr="00EC7DD4" w:rsidRDefault="004E5A49" w:rsidP="00A021AA">
    <w:pPr>
      <w:pStyle w:val="lfej"/>
      <w:tabs>
        <w:tab w:val="clear" w:pos="9072"/>
        <w:tab w:val="left" w:pos="4536"/>
        <w:tab w:val="left" w:pos="7380"/>
      </w:tabs>
      <w:rPr>
        <w:color w:val="1F497D" w:themeColor="text2"/>
      </w:rPr>
    </w:pPr>
    <w:r>
      <w:rPr>
        <w:noProof/>
        <w:color w:val="1F497D" w:themeColor="text2"/>
        <w:lang w:eastAsia="hu-HU"/>
      </w:rPr>
      <w:pict>
        <v:line id="Egyenes összekötő 11" o:spid="_x0000_s4098" style="position:absolute;flip:y;z-index:251658240;visibility:visible;mso-width-relative:margin;mso-height-relative:margin" from="74.25pt,14.55pt" to="559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" strokecolor="#4579b8 [3044]" strokeweight="2.25pt"/>
      </w:pict>
    </w:r>
    <w:r w:rsidR="00A021AA">
      <w:rPr>
        <w:color w:val="1F497D" w:themeColor="text2"/>
      </w:rPr>
      <w:tab/>
    </w:r>
    <w:r w:rsidR="00E17C7C">
      <w:rPr>
        <w:color w:val="1F497D" w:themeColor="text2"/>
      </w:rPr>
      <w:t xml:space="preserve">e-mail: </w:t>
    </w:r>
    <w:hyperlink r:id="rId2" w:history="1">
      <w:r w:rsidR="00BB610F" w:rsidRPr="00174B1C">
        <w:rPr>
          <w:rStyle w:val="Hiperhivatkozs"/>
        </w:rPr>
        <w:t>italia@varistravel.hu</w:t>
      </w:r>
    </w:hyperlink>
    <w:bookmarkStart w:id="0" w:name="_GoBack"/>
    <w:bookmarkEnd w:id="0"/>
    <w:r w:rsidR="00C56488">
      <w:rPr>
        <w:rFonts w:cstheme="minorHAnsi"/>
        <w:color w:val="1F497D" w:themeColor="text2"/>
        <w:sz w:val="24"/>
        <w:szCs w:val="24"/>
      </w:rPr>
      <w:t xml:space="preserve">| </w:t>
    </w:r>
    <w:r w:rsidR="000F1BA5" w:rsidRPr="00EC7DD4">
      <w:rPr>
        <w:color w:val="1F497D" w:themeColor="text2"/>
      </w:rPr>
      <w:t xml:space="preserve">weboldal: </w:t>
    </w:r>
    <w:hyperlink r:id="rId3" w:history="1">
      <w:r w:rsidR="00BB610F" w:rsidRPr="00174B1C">
        <w:rPr>
          <w:rStyle w:val="Hiperhivatkozs"/>
        </w:rPr>
        <w:t>www.varisbooking.hu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82910"/>
    <w:rsid w:val="000377B5"/>
    <w:rsid w:val="000F1BA5"/>
    <w:rsid w:val="000F6D67"/>
    <w:rsid w:val="00141590"/>
    <w:rsid w:val="001B2167"/>
    <w:rsid w:val="001D032B"/>
    <w:rsid w:val="001E3C68"/>
    <w:rsid w:val="001F7A8D"/>
    <w:rsid w:val="0021089E"/>
    <w:rsid w:val="002530AB"/>
    <w:rsid w:val="00272840"/>
    <w:rsid w:val="002A15FA"/>
    <w:rsid w:val="002D4D41"/>
    <w:rsid w:val="00375D4A"/>
    <w:rsid w:val="00382910"/>
    <w:rsid w:val="003C6BEC"/>
    <w:rsid w:val="003E21B3"/>
    <w:rsid w:val="004A76E5"/>
    <w:rsid w:val="004C0138"/>
    <w:rsid w:val="004C7059"/>
    <w:rsid w:val="004D33D2"/>
    <w:rsid w:val="004E5A49"/>
    <w:rsid w:val="0051313D"/>
    <w:rsid w:val="005162DE"/>
    <w:rsid w:val="005B0384"/>
    <w:rsid w:val="005B25C1"/>
    <w:rsid w:val="005C60C4"/>
    <w:rsid w:val="00606213"/>
    <w:rsid w:val="006851B7"/>
    <w:rsid w:val="006972AA"/>
    <w:rsid w:val="006B2C61"/>
    <w:rsid w:val="00710918"/>
    <w:rsid w:val="00725C84"/>
    <w:rsid w:val="008319B2"/>
    <w:rsid w:val="008639FB"/>
    <w:rsid w:val="00886F09"/>
    <w:rsid w:val="008E5C27"/>
    <w:rsid w:val="00913E9A"/>
    <w:rsid w:val="009700E7"/>
    <w:rsid w:val="009770C4"/>
    <w:rsid w:val="009E52EC"/>
    <w:rsid w:val="009F0241"/>
    <w:rsid w:val="00A021AA"/>
    <w:rsid w:val="00AA7D7C"/>
    <w:rsid w:val="00AD7703"/>
    <w:rsid w:val="00B2153C"/>
    <w:rsid w:val="00B32B4F"/>
    <w:rsid w:val="00B8147F"/>
    <w:rsid w:val="00B9791F"/>
    <w:rsid w:val="00BA6F28"/>
    <w:rsid w:val="00BB610F"/>
    <w:rsid w:val="00BE2E3E"/>
    <w:rsid w:val="00BF3643"/>
    <w:rsid w:val="00C13095"/>
    <w:rsid w:val="00C30E99"/>
    <w:rsid w:val="00C56488"/>
    <w:rsid w:val="00C77254"/>
    <w:rsid w:val="00C80AED"/>
    <w:rsid w:val="00C905F2"/>
    <w:rsid w:val="00C97CFE"/>
    <w:rsid w:val="00D122BD"/>
    <w:rsid w:val="00DA24D3"/>
    <w:rsid w:val="00E17C7C"/>
    <w:rsid w:val="00E44757"/>
    <w:rsid w:val="00EA1DF7"/>
    <w:rsid w:val="00EB37AC"/>
    <w:rsid w:val="00EC7DD4"/>
    <w:rsid w:val="00ED4295"/>
    <w:rsid w:val="00ED76BB"/>
    <w:rsid w:val="00EE403C"/>
    <w:rsid w:val="00F050A6"/>
    <w:rsid w:val="00F428F8"/>
    <w:rsid w:val="00F57F85"/>
    <w:rsid w:val="00F73422"/>
    <w:rsid w:val="00F820F7"/>
    <w:rsid w:val="00FA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9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77B5"/>
  </w:style>
  <w:style w:type="paragraph" w:styleId="llb">
    <w:name w:val="footer"/>
    <w:basedOn w:val="Norml"/>
    <w:link w:val="llbChar"/>
    <w:uiPriority w:val="99"/>
    <w:unhideWhenUsed/>
    <w:rsid w:val="0003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77B5"/>
  </w:style>
  <w:style w:type="paragraph" w:styleId="Buborkszveg">
    <w:name w:val="Balloon Text"/>
    <w:basedOn w:val="Norml"/>
    <w:link w:val="BuborkszvegChar"/>
    <w:uiPriority w:val="99"/>
    <w:semiHidden/>
    <w:unhideWhenUsed/>
    <w:rsid w:val="0003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7B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734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3z0">
    <w:name w:val="WW8Num3z0"/>
    <w:rsid w:val="00F73422"/>
    <w:rPr>
      <w:rFonts w:ascii="Symbol" w:hAnsi="Symbol" w:cs="OpenSymbol"/>
    </w:rPr>
  </w:style>
  <w:style w:type="paragraph" w:customStyle="1" w:styleId="TableContents">
    <w:name w:val="Table Contents"/>
    <w:basedOn w:val="Standard"/>
    <w:rsid w:val="00F73422"/>
    <w:pPr>
      <w:suppressLineNumbers/>
    </w:pPr>
  </w:style>
  <w:style w:type="character" w:customStyle="1" w:styleId="StrongEmphasis">
    <w:name w:val="Strong Emphasis"/>
    <w:rsid w:val="00F73422"/>
    <w:rPr>
      <w:b/>
      <w:bCs/>
    </w:rPr>
  </w:style>
  <w:style w:type="character" w:styleId="Kiemels2">
    <w:name w:val="Strong"/>
    <w:uiPriority w:val="22"/>
    <w:qFormat/>
    <w:rsid w:val="00F73422"/>
    <w:rPr>
      <w:b/>
      <w:bCs/>
    </w:rPr>
  </w:style>
  <w:style w:type="character" w:styleId="Hiperhivatkozs">
    <w:name w:val="Hyperlink"/>
    <w:uiPriority w:val="99"/>
    <w:rsid w:val="00F73422"/>
    <w:rPr>
      <w:color w:val="000080"/>
      <w:u w:val="single"/>
    </w:rPr>
  </w:style>
  <w:style w:type="paragraph" w:customStyle="1" w:styleId="style26">
    <w:name w:val="style26"/>
    <w:basedOn w:val="Norml"/>
    <w:rsid w:val="00F7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7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Bekezdsalapbettpusa"/>
    <w:rsid w:val="00F73422"/>
  </w:style>
  <w:style w:type="character" w:customStyle="1" w:styleId="shorttext">
    <w:name w:val="short_text"/>
    <w:basedOn w:val="Bekezdsalapbettpusa"/>
    <w:rsid w:val="00F73422"/>
  </w:style>
  <w:style w:type="paragraph" w:styleId="Nincstrkz">
    <w:name w:val="No Spacing"/>
    <w:uiPriority w:val="1"/>
    <w:qFormat/>
    <w:rsid w:val="008319B2"/>
    <w:pPr>
      <w:spacing w:after="0" w:line="240" w:lineRule="auto"/>
    </w:pPr>
  </w:style>
  <w:style w:type="table" w:styleId="Vilgoslista4jellszn">
    <w:name w:val="Light List Accent 4"/>
    <w:basedOn w:val="Normltblzat"/>
    <w:uiPriority w:val="61"/>
    <w:rsid w:val="00382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risbooking.hu" TargetMode="External"/><Relationship Id="rId2" Type="http://schemas.openxmlformats.org/officeDocument/2006/relationships/hyperlink" Target="mailto:italia@varistravel.hu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ablonok\varis%20ceges%20papi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A469-658A-41DB-9FC3-10CCB9D5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varis ceges papir</Template>
  <TotalTime>17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Bálint</cp:lastModifiedBy>
  <cp:revision>4</cp:revision>
  <cp:lastPrinted>2019-10-17T19:48:00Z</cp:lastPrinted>
  <dcterms:created xsi:type="dcterms:W3CDTF">2021-02-20T22:33:00Z</dcterms:created>
  <dcterms:modified xsi:type="dcterms:W3CDTF">2021-02-20T22:49:00Z</dcterms:modified>
</cp:coreProperties>
</file>